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5127" w14:textId="55822392" w:rsidR="00CE0DA7" w:rsidRPr="00CB78DE" w:rsidRDefault="00D557C0" w:rsidP="00CE0DA7">
      <w:pPr>
        <w:spacing w:line="240" w:lineRule="auto"/>
      </w:pPr>
      <w:r>
        <w:rPr>
          <w:lang w:eastAsia="en-GB"/>
        </w:rPr>
        <w:t>ACTON TRUSSELL BEDNALL with TEDDESLEY HAY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6C3D45BD" w14:textId="77777777" w:rsidTr="003D6CF3">
        <w:trPr>
          <w:jc w:val="center"/>
        </w:trPr>
        <w:tc>
          <w:tcPr>
            <w:tcW w:w="9046" w:type="dxa"/>
          </w:tcPr>
          <w:p w14:paraId="7ACD3E53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2EDCEB57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13BBB1B3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</w:t>
            </w:r>
            <w:r w:rsidR="001B0749">
              <w:rPr>
                <w:b/>
                <w:lang w:eastAsia="en-GB"/>
              </w:rPr>
              <w:t>0</w:t>
            </w:r>
          </w:p>
        </w:tc>
      </w:tr>
    </w:tbl>
    <w:p w14:paraId="7C62207D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5B8543C9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228650E9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15DABAC9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CE0DA7" w:rsidRPr="00CB78DE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Notes</w:t>
            </w:r>
          </w:p>
        </w:tc>
      </w:tr>
      <w:tr w:rsidR="00CE0DA7" w:rsidRPr="00CB78DE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773C7895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 w:rsidR="009C769A">
              <w:rPr>
                <w:lang w:eastAsia="en-GB"/>
              </w:rPr>
              <w:t>for the year ended 31 March 202</w:t>
            </w:r>
            <w:r w:rsidR="001B0749">
              <w:rPr>
                <w:lang w:eastAsia="en-GB"/>
              </w:rPr>
              <w:t>0</w:t>
            </w:r>
            <w:r w:rsidR="00216F93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37B48F31" w14:textId="36E8630B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="004542D0" w:rsidRPr="00A26ECD">
              <w:rPr>
                <w:lang w:eastAsia="en-GB"/>
              </w:rPr>
              <w:t>Annual Governance and Accountability Return</w:t>
            </w:r>
            <w:r w:rsidR="004542D0" w:rsidRPr="00CB78DE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is available for inspection by any local government elector of the area of the </w:t>
            </w:r>
            <w:proofErr w:type="gramStart"/>
            <w:r w:rsidRPr="00CB78DE">
              <w:rPr>
                <w:lang w:eastAsia="en-GB"/>
              </w:rPr>
              <w:t>Council  on</w:t>
            </w:r>
            <w:proofErr w:type="gramEnd"/>
            <w:r w:rsidRPr="00CB78DE">
              <w:rPr>
                <w:lang w:eastAsia="en-GB"/>
              </w:rPr>
              <w:t xml:space="preserve">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1EB879DC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39BC7AAC" w14:textId="6F287399" w:rsidR="00285315" w:rsidRDefault="00285315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David Wright </w:t>
            </w:r>
            <w:r w:rsidR="00BE2538">
              <w:rPr>
                <w:lang w:eastAsia="en-GB"/>
              </w:rPr>
              <w:t xml:space="preserve">    </w:t>
            </w:r>
            <w:r>
              <w:rPr>
                <w:lang w:eastAsia="en-GB"/>
              </w:rPr>
              <w:t xml:space="preserve"> </w:t>
            </w:r>
            <w:r w:rsidR="00BE2538">
              <w:rPr>
                <w:lang w:eastAsia="en-GB"/>
              </w:rPr>
              <w:t>Clerk to the Council</w:t>
            </w:r>
            <w:r>
              <w:rPr>
                <w:lang w:eastAsia="en-GB"/>
              </w:rPr>
              <w:t xml:space="preserve">  </w:t>
            </w:r>
          </w:p>
          <w:p w14:paraId="3AD06EA2" w14:textId="77777777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The Garth, </w:t>
            </w:r>
          </w:p>
          <w:p w14:paraId="4AED17FC" w14:textId="7DE7A5CC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2 </w:t>
            </w:r>
            <w:proofErr w:type="spellStart"/>
            <w:r>
              <w:rPr>
                <w:lang w:eastAsia="en-GB"/>
              </w:rPr>
              <w:t>Broc</w:t>
            </w:r>
            <w:proofErr w:type="spellEnd"/>
            <w:r>
              <w:rPr>
                <w:lang w:eastAsia="en-GB"/>
              </w:rPr>
              <w:t xml:space="preserve"> Hill Way</w:t>
            </w:r>
            <w:r w:rsidR="00BE2538">
              <w:rPr>
                <w:lang w:eastAsia="en-GB"/>
              </w:rPr>
              <w:t>,</w:t>
            </w:r>
          </w:p>
          <w:p w14:paraId="41AFCB5B" w14:textId="3CBA1CBB" w:rsidR="00285315" w:rsidRDefault="00CE0DA7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  <w:r w:rsidR="00285315">
              <w:rPr>
                <w:lang w:eastAsia="en-GB"/>
              </w:rPr>
              <w:t xml:space="preserve">Milford </w:t>
            </w:r>
          </w:p>
          <w:p w14:paraId="09336584" w14:textId="77777777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Stafford </w:t>
            </w:r>
          </w:p>
          <w:p w14:paraId="2998FA70" w14:textId="04BE0786" w:rsidR="00CE0DA7" w:rsidRPr="00CB78DE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ST17 0UB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1C2B9184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22CC8C35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</w:t>
            </w:r>
            <w:r w:rsidR="00BE2538">
              <w:rPr>
                <w:lang w:eastAsia="en-GB"/>
              </w:rPr>
              <w:t xml:space="preserve"> 1.00</w:t>
            </w:r>
            <w:r w:rsidRPr="00CB78DE">
              <w:rPr>
                <w:lang w:eastAsia="en-GB"/>
              </w:rPr>
              <w:t xml:space="preserve"> for each copy of the Annual Return.</w:t>
            </w:r>
          </w:p>
          <w:p w14:paraId="673CCFB5" w14:textId="77777777" w:rsidR="00CE0DA7" w:rsidRPr="00CB78DE" w:rsidRDefault="00CE0DA7" w:rsidP="003D6CF3">
            <w:pPr>
              <w:pStyle w:val="BodyText"/>
              <w:rPr>
                <w:b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69310980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Announcement made by: (d)</w:t>
            </w:r>
            <w:r w:rsidRPr="00CB78DE">
              <w:rPr>
                <w:lang w:eastAsia="en-GB"/>
              </w:rPr>
              <w:tab/>
            </w:r>
            <w:r w:rsidR="00BE2538">
              <w:rPr>
                <w:lang w:eastAsia="en-GB"/>
              </w:rPr>
              <w:t>David Wright   Clerk to the Council</w:t>
            </w:r>
          </w:p>
          <w:p w14:paraId="5AE01CFF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3EDAB7A1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67CE74E6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Date of announcement: (e)</w:t>
            </w:r>
            <w:r w:rsidRPr="00CB78DE">
              <w:rPr>
                <w:lang w:eastAsia="en-GB"/>
              </w:rPr>
              <w:tab/>
            </w:r>
            <w:r w:rsidR="00BE2538">
              <w:rPr>
                <w:lang w:eastAsia="en-GB"/>
              </w:rPr>
              <w:t>28</w:t>
            </w:r>
            <w:r w:rsidR="00BE2538" w:rsidRPr="00BE2538">
              <w:rPr>
                <w:vertAlign w:val="superscript"/>
                <w:lang w:eastAsia="en-GB"/>
              </w:rPr>
              <w:t>th</w:t>
            </w:r>
            <w:r w:rsidR="00BE2538">
              <w:rPr>
                <w:lang w:eastAsia="en-GB"/>
              </w:rPr>
              <w:t xml:space="preserve"> </w:t>
            </w:r>
            <w:r w:rsidR="001B0749">
              <w:rPr>
                <w:lang w:eastAsia="en-GB"/>
              </w:rPr>
              <w:t>September</w:t>
            </w:r>
            <w:r w:rsidR="00BE2538">
              <w:rPr>
                <w:lang w:eastAsia="en-GB"/>
              </w:rPr>
              <w:t xml:space="preserve"> 202</w:t>
            </w:r>
            <w:r w:rsidR="001B0749">
              <w:rPr>
                <w:lang w:eastAsia="en-GB"/>
              </w:rPr>
              <w:t>0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67C37566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</w:tbl>
    <w:p w14:paraId="5B2EC478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2C34253C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BEBE" w14:textId="77777777" w:rsidR="0050635E" w:rsidRDefault="0050635E">
      <w:r>
        <w:separator/>
      </w:r>
    </w:p>
  </w:endnote>
  <w:endnote w:type="continuationSeparator" w:id="0">
    <w:p w14:paraId="76FB4054" w14:textId="77777777" w:rsidR="0050635E" w:rsidRDefault="0050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9B2433">
          <w:pPr>
            <w:pStyle w:val="Footer"/>
          </w:pPr>
          <w:r>
            <w:rPr>
              <w:rStyle w:val="PageNumber"/>
            </w:rPr>
            <w:t xml:space="preserve"> </w:t>
          </w:r>
          <w:r w:rsidR="0017303B">
            <w:rPr>
              <w:rStyle w:val="PageNumber"/>
            </w:rPr>
            <w:tab/>
          </w:r>
          <w:r w:rsidR="0017303B">
            <w:rPr>
              <w:rStyle w:val="PageNumber"/>
            </w:rPr>
            <w:tab/>
          </w:r>
          <w:r w:rsidR="00DF568C">
            <w:rPr>
              <w:rStyle w:val="PageNumber"/>
              <w:noProof/>
            </w:rPr>
            <w:t>2</w:t>
          </w:r>
          <w:r w:rsidR="0017303B">
            <w:rPr>
              <w:rStyle w:val="PageNumber"/>
            </w:rPr>
            <w:t>/</w:t>
          </w:r>
          <w:r w:rsidR="00DF568C">
            <w:rPr>
              <w:rStyle w:val="PageNumber"/>
              <w:noProof/>
            </w:rPr>
            <w:t>2</w:t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76AF" w14:textId="77777777" w:rsidR="0050635E" w:rsidRDefault="0050635E">
      <w:r>
        <w:separator/>
      </w:r>
    </w:p>
  </w:footnote>
  <w:footnote w:type="continuationSeparator" w:id="0">
    <w:p w14:paraId="7536ADFB" w14:textId="77777777" w:rsidR="0050635E" w:rsidRDefault="00506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B0749"/>
    <w:rsid w:val="001D2585"/>
    <w:rsid w:val="00213519"/>
    <w:rsid w:val="00216F93"/>
    <w:rsid w:val="00224B07"/>
    <w:rsid w:val="00285315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4159"/>
    <w:rsid w:val="00497610"/>
    <w:rsid w:val="0050635E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BE2538"/>
    <w:rsid w:val="00CC087A"/>
    <w:rsid w:val="00CC1301"/>
    <w:rsid w:val="00CE0DA7"/>
    <w:rsid w:val="00D15CDB"/>
    <w:rsid w:val="00D41D9D"/>
    <w:rsid w:val="00D557C0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67CF5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 Wright</cp:lastModifiedBy>
  <cp:revision>3</cp:revision>
  <cp:lastPrinted>2016-01-05T15:13:00Z</cp:lastPrinted>
  <dcterms:created xsi:type="dcterms:W3CDTF">2021-08-27T20:26:00Z</dcterms:created>
  <dcterms:modified xsi:type="dcterms:W3CDTF">2021-08-27T20:27:00Z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