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2C50BB60" w:rsidR="00CE0DA7" w:rsidRPr="00195A70" w:rsidRDefault="00710C81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ACTON TRUSSELL </w:t>
      </w:r>
      <w:proofErr w:type="gramStart"/>
      <w:r>
        <w:rPr>
          <w:rFonts w:ascii="Arial" w:hAnsi="Arial" w:cs="Arial"/>
          <w:color w:val="5A5A5A"/>
          <w:lang w:eastAsia="en-GB"/>
        </w:rPr>
        <w:t>BEDNALL  with</w:t>
      </w:r>
      <w:proofErr w:type="gramEnd"/>
      <w:r>
        <w:rPr>
          <w:rFonts w:ascii="Arial" w:hAnsi="Arial" w:cs="Arial"/>
          <w:color w:val="5A5A5A"/>
          <w:lang w:eastAsia="en-GB"/>
        </w:rPr>
        <w:t xml:space="preserve"> TEDDESLEY HAY PARISH COUNCIL</w:t>
      </w:r>
      <w:r w:rsidR="00CE0DA7" w:rsidRPr="00195A70">
        <w:rPr>
          <w:rFonts w:ascii="Arial" w:hAnsi="Arial" w:cs="Arial"/>
          <w:color w:val="5A5A5A"/>
          <w:lang w:eastAsia="en-GB"/>
        </w:rPr>
        <w:t>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234F9709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DD4F35">
              <w:rPr>
                <w:rFonts w:ascii="Arial" w:hAnsi="Arial" w:cs="Arial"/>
                <w:b/>
                <w:color w:val="5A5A5A"/>
                <w:lang w:eastAsia="en-GB"/>
              </w:rPr>
              <w:t>5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2F17A19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DD4F35">
              <w:rPr>
                <w:rFonts w:ascii="Arial" w:hAnsi="Arial" w:cs="Arial"/>
                <w:color w:val="5A5A5A"/>
                <w:lang w:eastAsia="en-GB"/>
              </w:rPr>
              <w:t>5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48ADF40B" w14:textId="77777777" w:rsidR="00710C81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(b)_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>David Wright          Parish Clerk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</w:p>
          <w:p w14:paraId="234C456E" w14:textId="77777777" w:rsidR="00710C81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15 Brindley Bank Road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</w:t>
            </w:r>
          </w:p>
          <w:p w14:paraId="4A6AFB86" w14:textId="77777777" w:rsidR="00710C81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Rugeley    </w:t>
            </w:r>
          </w:p>
          <w:p w14:paraId="07772BF7" w14:textId="77777777" w:rsidR="00710C81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WS15 2EY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</w:p>
          <w:p w14:paraId="2998FA70" w14:textId="05401BCD" w:rsidR="00CE0DA7" w:rsidRPr="00195A70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proofErr w:type="gramStart"/>
            <w:r>
              <w:rPr>
                <w:rFonts w:ascii="Arial" w:hAnsi="Arial" w:cs="Arial"/>
                <w:color w:val="5A5A5A"/>
                <w:lang w:eastAsia="en-GB"/>
              </w:rPr>
              <w:t>01889  441049</w:t>
            </w:r>
            <w:proofErr w:type="gramEnd"/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___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239B094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>1.00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3EA59A2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David </w:t>
            </w:r>
            <w:proofErr w:type="gramStart"/>
            <w:r w:rsidR="00710C81">
              <w:rPr>
                <w:rFonts w:ascii="Arial" w:hAnsi="Arial" w:cs="Arial"/>
                <w:color w:val="5A5A5A"/>
                <w:lang w:eastAsia="en-GB"/>
              </w:rPr>
              <w:t>Wright  Parish</w:t>
            </w:r>
            <w:proofErr w:type="gramEnd"/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 Clerk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1357387D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>29</w:t>
            </w:r>
            <w:r w:rsidR="00710C81" w:rsidRPr="00710C81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 September 2025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7D2F" w14:textId="77777777" w:rsidR="00153895" w:rsidRDefault="00153895">
      <w:r>
        <w:separator/>
      </w:r>
    </w:p>
  </w:endnote>
  <w:endnote w:type="continuationSeparator" w:id="0">
    <w:p w14:paraId="41E76591" w14:textId="77777777" w:rsidR="00153895" w:rsidRDefault="0015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702F" w14:textId="77777777" w:rsidR="00153895" w:rsidRDefault="00153895">
      <w:r>
        <w:separator/>
      </w:r>
    </w:p>
  </w:footnote>
  <w:footnote w:type="continuationSeparator" w:id="0">
    <w:p w14:paraId="5CF88DE7" w14:textId="77777777" w:rsidR="00153895" w:rsidRDefault="00153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53895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67E33"/>
    <w:rsid w:val="005C2B91"/>
    <w:rsid w:val="005C42E1"/>
    <w:rsid w:val="006B1AEB"/>
    <w:rsid w:val="00710C81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47B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Anita &amp; David Wright</cp:lastModifiedBy>
  <cp:revision>3</cp:revision>
  <cp:lastPrinted>2016-01-05T15:13:00Z</cp:lastPrinted>
  <dcterms:created xsi:type="dcterms:W3CDTF">2025-07-14T08:39:00Z</dcterms:created>
  <dcterms:modified xsi:type="dcterms:W3CDTF">2025-09-29T18:16:00Z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